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CD3" w:rsidRPr="001F4068" w:rsidRDefault="00075CD3" w:rsidP="00075CD3">
      <w:pPr>
        <w:spacing w:after="120" w:line="312" w:lineRule="atLeast"/>
        <w:jc w:val="center"/>
        <w:outlineLvl w:val="0"/>
        <w:rPr>
          <w:rFonts w:ascii="Monotype Corsiva" w:eastAsia="Times New Roman" w:hAnsi="Monotype Corsiva" w:cs="Times New Roman"/>
          <w:b/>
          <w:color w:val="7030A0"/>
          <w:kern w:val="36"/>
          <w:sz w:val="36"/>
          <w:szCs w:val="36"/>
          <w:lang w:eastAsia="ru-RU"/>
        </w:rPr>
      </w:pPr>
      <w:bookmarkStart w:id="0" w:name="_GoBack"/>
      <w:r w:rsidRPr="001F4068">
        <w:rPr>
          <w:rFonts w:ascii="Monotype Corsiva" w:eastAsia="Times New Roman" w:hAnsi="Monotype Corsiva" w:cs="Times New Roman"/>
          <w:b/>
          <w:color w:val="7030A0"/>
          <w:kern w:val="36"/>
          <w:sz w:val="36"/>
          <w:szCs w:val="36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p w:rsidR="00075CD3" w:rsidRPr="001F4068" w:rsidRDefault="00075CD3" w:rsidP="00075CD3">
      <w:pPr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</w:pPr>
      <w:r w:rsidRPr="001F4068"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  <w:t xml:space="preserve">    В соответствии со статьей 41 главы 4 Федерального закона от 29 декабря 2012 № 273-ФЗ (в ред. от 28.06.2014) «Об образовании в Российской Федерации» МБОУ «СОШ </w:t>
      </w:r>
      <w:proofErr w:type="spellStart"/>
      <w:r w:rsidRPr="001F4068"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  <w:t>с.Турты</w:t>
      </w:r>
      <w:proofErr w:type="spellEnd"/>
      <w:r w:rsidRPr="001F4068"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  <w:t xml:space="preserve">-Хутор </w:t>
      </w:r>
      <w:proofErr w:type="spellStart"/>
      <w:r w:rsidRPr="001F4068"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  <w:t>им.Хатамаева</w:t>
      </w:r>
      <w:proofErr w:type="spellEnd"/>
      <w:r w:rsidRPr="001F4068"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  <w:t xml:space="preserve"> А.Б.»  создаёт условия, гарантирующие охрану и укрепление здоровья учащихся. Основные направления охраны здоровья:</w:t>
      </w:r>
    </w:p>
    <w:p w:rsidR="00075CD3" w:rsidRPr="001F4068" w:rsidRDefault="00075CD3" w:rsidP="00075CD3">
      <w:pPr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</w:pPr>
      <w:r w:rsidRPr="001F4068"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  <w:t>• оказание первичной медицинской помощи в порядке, установленном законодательством в сфере охраны здоровья;</w:t>
      </w:r>
    </w:p>
    <w:p w:rsidR="00075CD3" w:rsidRPr="001F4068" w:rsidRDefault="00075CD3" w:rsidP="00075CD3">
      <w:pPr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</w:pPr>
      <w:r w:rsidRPr="001F4068"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  <w:t>• организация питания учащихся;</w:t>
      </w:r>
    </w:p>
    <w:p w:rsidR="00075CD3" w:rsidRPr="001F4068" w:rsidRDefault="00075CD3" w:rsidP="00075CD3">
      <w:pPr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</w:pPr>
      <w:r w:rsidRPr="001F4068"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  <w:t xml:space="preserve">• определение оптимальной учебной, </w:t>
      </w:r>
      <w:proofErr w:type="spellStart"/>
      <w:r w:rsidRPr="001F4068"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  <w:t>внеучебной</w:t>
      </w:r>
      <w:proofErr w:type="spellEnd"/>
      <w:r w:rsidRPr="001F4068"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  <w:t xml:space="preserve"> нагрузки, режима учебных занятий и продолжительности каникул;</w:t>
      </w:r>
    </w:p>
    <w:p w:rsidR="00075CD3" w:rsidRPr="001F4068" w:rsidRDefault="00075CD3" w:rsidP="00075CD3">
      <w:pPr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</w:pPr>
      <w:r w:rsidRPr="001F4068"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  <w:t>• пропаганда и обучение навыкам здорового образа жизни, требованиям охраны труда;</w:t>
      </w:r>
    </w:p>
    <w:p w:rsidR="00075CD3" w:rsidRPr="001F4068" w:rsidRDefault="00075CD3" w:rsidP="00075CD3">
      <w:pPr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</w:pPr>
      <w:r w:rsidRPr="001F4068"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075CD3" w:rsidRPr="001F4068" w:rsidRDefault="00075CD3" w:rsidP="00075CD3">
      <w:pPr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</w:pPr>
      <w:r w:rsidRPr="001F4068"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  <w:t>• прохождение учащимися в соответствии с законодательством Российской Федерации периодических медицинских осмотров;</w:t>
      </w:r>
    </w:p>
    <w:p w:rsidR="00075CD3" w:rsidRPr="001F4068" w:rsidRDefault="00075CD3" w:rsidP="00075CD3">
      <w:pPr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</w:pPr>
      <w:r w:rsidRPr="001F4068"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075CD3" w:rsidRPr="001F4068" w:rsidRDefault="00075CD3" w:rsidP="00075CD3">
      <w:pPr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</w:pPr>
      <w:r w:rsidRPr="001F4068"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  <w:t>• обеспечение безопасности учащихся во время пребывания в школе;</w:t>
      </w:r>
    </w:p>
    <w:p w:rsidR="00075CD3" w:rsidRPr="001F4068" w:rsidRDefault="00075CD3" w:rsidP="00075CD3">
      <w:pPr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</w:pPr>
      <w:r w:rsidRPr="001F4068"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  <w:t>• профилактика несчастных случаев с обучающимися во время пребывания в школе;</w:t>
      </w:r>
    </w:p>
    <w:p w:rsidR="00075CD3" w:rsidRPr="001F4068" w:rsidRDefault="00075CD3" w:rsidP="00075CD3">
      <w:pPr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</w:pPr>
      <w:r w:rsidRPr="001F4068"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  <w:t>• проведение санитарно-противоэпидемических и профилактических мероприятий.</w:t>
      </w:r>
    </w:p>
    <w:p w:rsidR="00075CD3" w:rsidRPr="001F4068" w:rsidRDefault="00075CD3" w:rsidP="00075CD3">
      <w:pPr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</w:pPr>
      <w:r w:rsidRPr="001F4068"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  <w:t xml:space="preserve">    В школе созданы все необходимые меры и условия охраны здоровья обучающихся, в том числе инвалидов и лиц с ограниченными возможностями здоровья. </w:t>
      </w:r>
    </w:p>
    <w:p w:rsidR="00075CD3" w:rsidRPr="001F4068" w:rsidRDefault="00075CD3" w:rsidP="00075CD3">
      <w:pPr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</w:pPr>
      <w:r w:rsidRPr="001F4068"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  <w:t xml:space="preserve">    В школе оборудован медицинский кабинет в соответствии с предъявляемыми требованиями. Первичная медицинская помощь </w:t>
      </w:r>
      <w:r w:rsidRPr="001F4068"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  <w:lastRenderedPageBreak/>
        <w:t>обучающимся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</w:t>
      </w:r>
    </w:p>
    <w:p w:rsidR="00075CD3" w:rsidRPr="001F4068" w:rsidRDefault="00075CD3" w:rsidP="00075CD3">
      <w:pPr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</w:pPr>
      <w:r w:rsidRPr="001F4068"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  <w:t xml:space="preserve">   Одним из приоритетных направлений работы МБОУ «СОШ </w:t>
      </w:r>
      <w:proofErr w:type="spellStart"/>
      <w:r w:rsidRPr="001F4068"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  <w:t>с.Турты</w:t>
      </w:r>
      <w:proofErr w:type="spellEnd"/>
      <w:r w:rsidRPr="001F4068"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  <w:t xml:space="preserve">-Хутор </w:t>
      </w:r>
      <w:proofErr w:type="spellStart"/>
      <w:r w:rsidRPr="001F4068"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  <w:t>им.Хатамаева</w:t>
      </w:r>
      <w:proofErr w:type="spellEnd"/>
      <w:r w:rsidRPr="001F4068"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  <w:t xml:space="preserve"> А.Б.»  является формирование здорового подрастающего поколения через питание. Питание в школьном возрасте существенно влияет на формирование здоровья детей и является важнейшим фактором, определяющим здоровье нации.</w:t>
      </w:r>
    </w:p>
    <w:p w:rsidR="00075CD3" w:rsidRPr="001F4068" w:rsidRDefault="00075CD3" w:rsidP="00075CD3">
      <w:pPr>
        <w:spacing w:after="0" w:line="240" w:lineRule="auto"/>
        <w:ind w:firstLine="709"/>
        <w:jc w:val="center"/>
        <w:rPr>
          <w:rFonts w:ascii="Monotype Corsiva" w:eastAsia="Times New Roman" w:hAnsi="Monotype Corsiva" w:cs="Times New Roman"/>
          <w:b/>
          <w:color w:val="7030A0"/>
          <w:sz w:val="36"/>
          <w:szCs w:val="36"/>
          <w:lang w:eastAsia="ru-RU"/>
        </w:rPr>
      </w:pPr>
    </w:p>
    <w:bookmarkEnd w:id="0"/>
    <w:p w:rsidR="00370959" w:rsidRPr="001F4068" w:rsidRDefault="00166EC0">
      <w:pPr>
        <w:rPr>
          <w:b/>
          <w:sz w:val="36"/>
          <w:szCs w:val="36"/>
        </w:rPr>
      </w:pPr>
    </w:p>
    <w:sectPr w:rsidR="00370959" w:rsidRPr="001F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D1"/>
    <w:rsid w:val="00075CD3"/>
    <w:rsid w:val="00166EC0"/>
    <w:rsid w:val="001F4068"/>
    <w:rsid w:val="002232BF"/>
    <w:rsid w:val="006045D1"/>
    <w:rsid w:val="00D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B7C2F-658B-48E2-9E5A-178384DD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5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_content"/>
    <w:basedOn w:val="a0"/>
    <w:rsid w:val="00075CD3"/>
  </w:style>
  <w:style w:type="paragraph" w:styleId="a3">
    <w:name w:val="Normal (Web)"/>
    <w:basedOn w:val="a"/>
    <w:uiPriority w:val="99"/>
    <w:semiHidden/>
    <w:unhideWhenUsed/>
    <w:rsid w:val="0007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2021-12-15T08:51:00Z</dcterms:created>
  <dcterms:modified xsi:type="dcterms:W3CDTF">2022-03-23T17:34:00Z</dcterms:modified>
</cp:coreProperties>
</file>