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782" w:rsidRPr="00BE6782" w:rsidRDefault="00BE6782" w:rsidP="00BE6782">
      <w:pPr>
        <w:spacing w:before="288" w:after="168" w:line="336" w:lineRule="atLeast"/>
        <w:jc w:val="both"/>
        <w:outlineLvl w:val="0"/>
        <w:rPr>
          <w:rFonts w:ascii="Times New Roman" w:eastAsia="Times New Roman" w:hAnsi="Times New Roman" w:cs="Times New Roman"/>
          <w:color w:val="2E2E2E"/>
          <w:kern w:val="36"/>
          <w:sz w:val="24"/>
          <w:szCs w:val="24"/>
        </w:rPr>
      </w:pPr>
      <w:r w:rsidRPr="00BE6782">
        <w:rPr>
          <w:rFonts w:ascii="Times New Roman" w:eastAsia="Times New Roman" w:hAnsi="Times New Roman" w:cs="Times New Roman"/>
          <w:color w:val="2E2E2E"/>
          <w:kern w:val="36"/>
          <w:sz w:val="24"/>
          <w:szCs w:val="24"/>
        </w:rPr>
        <w:t>Федеральный закон от 24 сентября 2022 г. N 371-Ф3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 Российская газета</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Start"/>
      <w:r w:rsidRPr="00BE6782">
        <w:rPr>
          <w:rFonts w:ascii="Times New Roman" w:eastAsia="Times New Roman" w:hAnsi="Times New Roman" w:cs="Times New Roman"/>
          <w:b/>
          <w:bCs/>
          <w:color w:val="2E2E2E"/>
          <w:sz w:val="24"/>
          <w:szCs w:val="24"/>
        </w:rPr>
        <w:t>Принят</w:t>
      </w:r>
      <w:proofErr w:type="gramEnd"/>
      <w:r w:rsidRPr="00BE6782">
        <w:rPr>
          <w:rFonts w:ascii="Times New Roman" w:eastAsia="Times New Roman" w:hAnsi="Times New Roman" w:cs="Times New Roman"/>
          <w:b/>
          <w:bCs/>
          <w:color w:val="2E2E2E"/>
          <w:sz w:val="24"/>
          <w:szCs w:val="24"/>
        </w:rPr>
        <w:t xml:space="preserve"> Государственной Думой 14 сентября 2022 года</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Start"/>
      <w:r w:rsidRPr="00BE6782">
        <w:rPr>
          <w:rFonts w:ascii="Times New Roman" w:eastAsia="Times New Roman" w:hAnsi="Times New Roman" w:cs="Times New Roman"/>
          <w:b/>
          <w:bCs/>
          <w:color w:val="2E2E2E"/>
          <w:sz w:val="24"/>
          <w:szCs w:val="24"/>
        </w:rPr>
        <w:t>Одобрен</w:t>
      </w:r>
      <w:proofErr w:type="gramEnd"/>
      <w:r w:rsidRPr="00BE6782">
        <w:rPr>
          <w:rFonts w:ascii="Times New Roman" w:eastAsia="Times New Roman" w:hAnsi="Times New Roman" w:cs="Times New Roman"/>
          <w:b/>
          <w:bCs/>
          <w:color w:val="2E2E2E"/>
          <w:sz w:val="24"/>
          <w:szCs w:val="24"/>
        </w:rPr>
        <w:t xml:space="preserve"> Советом Федерации 21 сентября 2022 года</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b/>
          <w:bCs/>
          <w:color w:val="2E2E2E"/>
          <w:sz w:val="24"/>
          <w:szCs w:val="24"/>
        </w:rPr>
        <w:t>Статья 1</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Start"/>
      <w:r w:rsidRPr="00BE6782">
        <w:rPr>
          <w:rFonts w:ascii="Times New Roman" w:eastAsia="Times New Roman" w:hAnsi="Times New Roman" w:cs="Times New Roman"/>
          <w:color w:val="2E2E2E"/>
          <w:sz w:val="24"/>
          <w:szCs w:val="24"/>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2013, N 23, ст. 2878; 2014, N 22, ст. 2769; N 23, ст. 2930, 2933; 2015, N 18, ст. 2625; N 29, ст. 4364; 2016, N 27, ст. 4160, 4238;</w:t>
      </w:r>
      <w:proofErr w:type="gramEnd"/>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2018, N 27, ст. 3953; N 32, ст. 5110, 5130; 2019, N 18, ст. 2209; N 30, ст. 4134; N 49, ст. 6962; 2020, N 12, ст. 1645; N 31, ст. 5063; 2021, N 1, ст. 56; N 13, ст. 2137; N 15, ст. 2452; N 18, ст. 3071; N 22, ст. 3679;</w:t>
      </w:r>
      <w:proofErr w:type="gramEnd"/>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N 27, ст. 5148, 5150; 2022, N 1, ст. 41; N 29, ст. 5229, 5262, 5263, 5265, 5268) следующие изменения:</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1) в статье 2:</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б) дополнить пунктом 10</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следующего содержания: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Start"/>
      <w:r w:rsidRPr="00BE6782">
        <w:rPr>
          <w:rFonts w:ascii="Times New Roman" w:eastAsia="Times New Roman" w:hAnsi="Times New Roman" w:cs="Times New Roman"/>
          <w:color w:val="2E2E2E"/>
          <w:sz w:val="24"/>
          <w:szCs w:val="24"/>
        </w:rPr>
        <w:t>"10</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2) пункт 3 части 1 статьи 11 изложить в следующей редакции:</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roofErr w:type="gramStart"/>
      <w:r w:rsidRPr="00BE6782">
        <w:rPr>
          <w:rFonts w:ascii="Times New Roman" w:eastAsia="Times New Roman" w:hAnsi="Times New Roman" w:cs="Times New Roman"/>
          <w:color w:val="2E2E2E"/>
          <w:sz w:val="24"/>
          <w:szCs w:val="24"/>
        </w:rPr>
        <w:t>;"</w:t>
      </w:r>
      <w:proofErr w:type="gramEnd"/>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3) в статье 12:</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lastRenderedPageBreak/>
        <w:t>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roofErr w:type="gramStart"/>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End"/>
      <w:r w:rsidRPr="00BE6782">
        <w:rPr>
          <w:rFonts w:ascii="Times New Roman" w:eastAsia="Times New Roman" w:hAnsi="Times New Roman" w:cs="Times New Roman"/>
          <w:color w:val="2E2E2E"/>
          <w:sz w:val="24"/>
          <w:szCs w:val="24"/>
        </w:rPr>
        <w:t>б) дополнить частями 6</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- 6</w:t>
      </w:r>
      <w:r w:rsidRPr="00BE6782">
        <w:rPr>
          <w:rFonts w:ascii="Times New Roman" w:eastAsia="Times New Roman" w:hAnsi="Times New Roman" w:cs="Times New Roman"/>
          <w:color w:val="2E2E2E"/>
          <w:sz w:val="24"/>
          <w:szCs w:val="24"/>
          <w:vertAlign w:val="superscript"/>
        </w:rPr>
        <w:t>6</w:t>
      </w:r>
      <w:r w:rsidRPr="00BE6782">
        <w:rPr>
          <w:rFonts w:ascii="Times New Roman" w:eastAsia="Times New Roman" w:hAnsi="Times New Roman" w:cs="Times New Roman"/>
          <w:color w:val="2E2E2E"/>
          <w:sz w:val="24"/>
          <w:szCs w:val="24"/>
        </w:rPr>
        <w:t> следующего содержания: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"6</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BE6782">
        <w:rPr>
          <w:rFonts w:ascii="Times New Roman" w:eastAsia="Times New Roman" w:hAnsi="Times New Roman" w:cs="Times New Roman"/>
          <w:color w:val="2E2E2E"/>
          <w:sz w:val="24"/>
          <w:szCs w:val="24"/>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6</w:t>
      </w:r>
      <w:r w:rsidRPr="00BE6782">
        <w:rPr>
          <w:rFonts w:ascii="Times New Roman" w:eastAsia="Times New Roman" w:hAnsi="Times New Roman" w:cs="Times New Roman"/>
          <w:color w:val="2E2E2E"/>
          <w:sz w:val="24"/>
          <w:szCs w:val="24"/>
          <w:vertAlign w:val="superscript"/>
        </w:rPr>
        <w:t>2</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6</w:t>
      </w:r>
      <w:r w:rsidRPr="00BE6782">
        <w:rPr>
          <w:rFonts w:ascii="Times New Roman" w:eastAsia="Times New Roman" w:hAnsi="Times New Roman" w:cs="Times New Roman"/>
          <w:color w:val="2E2E2E"/>
          <w:sz w:val="24"/>
          <w:szCs w:val="24"/>
          <w:vertAlign w:val="superscript"/>
        </w:rPr>
        <w:t>3</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w:t>
      </w:r>
      <w:proofErr w:type="gramEnd"/>
      <w:r w:rsidRPr="00BE6782">
        <w:rPr>
          <w:rFonts w:ascii="Times New Roman" w:eastAsia="Times New Roman" w:hAnsi="Times New Roman" w:cs="Times New Roman"/>
          <w:color w:val="2E2E2E"/>
          <w:sz w:val="24"/>
          <w:szCs w:val="24"/>
        </w:rPr>
        <w:t xml:space="preserve">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6</w:t>
      </w:r>
      <w:r w:rsidRPr="00BE6782">
        <w:rPr>
          <w:rFonts w:ascii="Times New Roman" w:eastAsia="Times New Roman" w:hAnsi="Times New Roman" w:cs="Times New Roman"/>
          <w:color w:val="2E2E2E"/>
          <w:sz w:val="24"/>
          <w:szCs w:val="24"/>
          <w:vertAlign w:val="superscript"/>
        </w:rPr>
        <w:t>4</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Организации, осуществляющие образовательную деятельность, указанные в частях 6 и 6</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xml:space="preserve"> настоящей статьи, вправе непосредственно применять при реализации </w:t>
      </w:r>
      <w:r w:rsidRPr="00BE6782">
        <w:rPr>
          <w:rFonts w:ascii="Times New Roman" w:eastAsia="Times New Roman" w:hAnsi="Times New Roman" w:cs="Times New Roman"/>
          <w:color w:val="2E2E2E"/>
          <w:sz w:val="24"/>
          <w:szCs w:val="24"/>
        </w:rPr>
        <w:lastRenderedPageBreak/>
        <w:t>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w:t>
      </w:r>
      <w:r w:rsidRPr="00BE6782">
        <w:rPr>
          <w:rFonts w:ascii="Times New Roman" w:eastAsia="Times New Roman" w:hAnsi="Times New Roman" w:cs="Times New Roman"/>
          <w:color w:val="2E2E2E"/>
          <w:sz w:val="24"/>
          <w:szCs w:val="24"/>
          <w:vertAlign w:val="superscript"/>
        </w:rPr>
        <w:t>3</w:t>
      </w:r>
      <w:r w:rsidRPr="00BE6782">
        <w:rPr>
          <w:rFonts w:ascii="Times New Roman" w:eastAsia="Times New Roman" w:hAnsi="Times New Roman" w:cs="Times New Roman"/>
          <w:color w:val="2E2E2E"/>
          <w:sz w:val="24"/>
          <w:szCs w:val="24"/>
        </w:rPr>
        <w:t> настоящей статьи федеральных рабочих программ учебных предметов, курсов, дисциплин (модулей).</w:t>
      </w:r>
      <w:proofErr w:type="gramEnd"/>
      <w:r w:rsidRPr="00BE6782">
        <w:rPr>
          <w:rFonts w:ascii="Times New Roman" w:eastAsia="Times New Roman" w:hAnsi="Times New Roman" w:cs="Times New Roman"/>
          <w:color w:val="2E2E2E"/>
          <w:sz w:val="24"/>
          <w:szCs w:val="24"/>
        </w:rPr>
        <w:t xml:space="preserve"> В этом случае соответствующая учебно-методическая документация не разрабатывается.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6</w:t>
      </w:r>
      <w:r w:rsidRPr="00BE6782">
        <w:rPr>
          <w:rFonts w:ascii="Times New Roman" w:eastAsia="Times New Roman" w:hAnsi="Times New Roman" w:cs="Times New Roman"/>
          <w:color w:val="2E2E2E"/>
          <w:sz w:val="24"/>
          <w:szCs w:val="24"/>
          <w:vertAlign w:val="superscript"/>
        </w:rPr>
        <w:t>5</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6</w:t>
      </w:r>
      <w:r w:rsidRPr="00BE6782">
        <w:rPr>
          <w:rFonts w:ascii="Times New Roman" w:eastAsia="Times New Roman" w:hAnsi="Times New Roman" w:cs="Times New Roman"/>
          <w:color w:val="2E2E2E"/>
          <w:sz w:val="24"/>
          <w:szCs w:val="24"/>
          <w:vertAlign w:val="superscript"/>
        </w:rPr>
        <w:t>6</w:t>
      </w:r>
      <w:r w:rsidRPr="00BE6782">
        <w:rPr>
          <w:rFonts w:ascii="Times New Roman" w:eastAsia="Times New Roman" w:hAnsi="Times New Roman" w:cs="Times New Roman"/>
          <w:color w:val="2E2E2E"/>
          <w:sz w:val="24"/>
          <w:szCs w:val="24"/>
        </w:rPr>
        <w:t>.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roofErr w:type="gramStart"/>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End"/>
      <w:r w:rsidRPr="00BE6782">
        <w:rPr>
          <w:rFonts w:ascii="Times New Roman" w:eastAsia="Times New Roman" w:hAnsi="Times New Roman" w:cs="Times New Roman"/>
          <w:color w:val="2E2E2E"/>
          <w:sz w:val="24"/>
          <w:szCs w:val="24"/>
        </w:rPr>
        <w:t xml:space="preserve">в) в части 7 первое предложение изложить в следующей редакции: </w:t>
      </w:r>
      <w:proofErr w:type="gramStart"/>
      <w:r w:rsidRPr="00BE6782">
        <w:rPr>
          <w:rFonts w:ascii="Times New Roman" w:eastAsia="Times New Roman" w:hAnsi="Times New Roman" w:cs="Times New Roman"/>
          <w:color w:val="2E2E2E"/>
          <w:sz w:val="24"/>
          <w:szCs w:val="24"/>
        </w:rPr>
        <w:t>"Организации,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г) часть 7</w:t>
      </w:r>
      <w:r w:rsidRPr="00BE6782">
        <w:rPr>
          <w:rFonts w:ascii="Times New Roman" w:eastAsia="Times New Roman" w:hAnsi="Times New Roman" w:cs="Times New Roman"/>
          <w:color w:val="2E2E2E"/>
          <w:sz w:val="24"/>
          <w:szCs w:val="24"/>
          <w:vertAlign w:val="superscript"/>
        </w:rPr>
        <w:t>2</w:t>
      </w:r>
      <w:r w:rsidRPr="00BE6782">
        <w:rPr>
          <w:rFonts w:ascii="Times New Roman" w:eastAsia="Times New Roman" w:hAnsi="Times New Roman" w:cs="Times New Roman"/>
          <w:color w:val="2E2E2E"/>
          <w:sz w:val="24"/>
          <w:szCs w:val="24"/>
        </w:rPr>
        <w:t> признать утратившей силу;</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spellStart"/>
      <w:r w:rsidRPr="00BE6782">
        <w:rPr>
          <w:rFonts w:ascii="Times New Roman" w:eastAsia="Times New Roman" w:hAnsi="Times New Roman" w:cs="Times New Roman"/>
          <w:color w:val="2E2E2E"/>
          <w:sz w:val="24"/>
          <w:szCs w:val="24"/>
        </w:rPr>
        <w:t>д</w:t>
      </w:r>
      <w:proofErr w:type="spellEnd"/>
      <w:r w:rsidRPr="00BE6782">
        <w:rPr>
          <w:rFonts w:ascii="Times New Roman" w:eastAsia="Times New Roman" w:hAnsi="Times New Roman" w:cs="Times New Roman"/>
          <w:color w:val="2E2E2E"/>
          <w:sz w:val="24"/>
          <w:szCs w:val="24"/>
        </w:rPr>
        <w:t>) в части 9 первое предложение исключить;</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е) в части 9</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слова "основные общеобразовательные программы, примерные" исключить;</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ж) в части 10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spellStart"/>
      <w:r w:rsidRPr="00BE6782">
        <w:rPr>
          <w:rFonts w:ascii="Times New Roman" w:eastAsia="Times New Roman" w:hAnsi="Times New Roman" w:cs="Times New Roman"/>
          <w:color w:val="2E2E2E"/>
          <w:sz w:val="24"/>
          <w:szCs w:val="24"/>
        </w:rPr>
        <w:t>з</w:t>
      </w:r>
      <w:proofErr w:type="spellEnd"/>
      <w:r w:rsidRPr="00BE6782">
        <w:rPr>
          <w:rFonts w:ascii="Times New Roman" w:eastAsia="Times New Roman" w:hAnsi="Times New Roman" w:cs="Times New Roman"/>
          <w:color w:val="2E2E2E"/>
          <w:sz w:val="24"/>
          <w:szCs w:val="24"/>
        </w:rPr>
        <w:t>) в части 11 слова "основных общеобразовательных программ</w:t>
      </w:r>
      <w:proofErr w:type="gramStart"/>
      <w:r w:rsidRPr="00BE6782">
        <w:rPr>
          <w:rFonts w:ascii="Times New Roman" w:eastAsia="Times New Roman" w:hAnsi="Times New Roman" w:cs="Times New Roman"/>
          <w:color w:val="2E2E2E"/>
          <w:sz w:val="24"/>
          <w:szCs w:val="24"/>
        </w:rPr>
        <w:t>,"</w:t>
      </w:r>
      <w:proofErr w:type="gramEnd"/>
      <w:r w:rsidRPr="00BE6782">
        <w:rPr>
          <w:rFonts w:ascii="Times New Roman" w:eastAsia="Times New Roman" w:hAnsi="Times New Roman" w:cs="Times New Roman"/>
          <w:color w:val="2E2E2E"/>
          <w:sz w:val="24"/>
          <w:szCs w:val="24"/>
        </w:rPr>
        <w:t xml:space="preserve"> исключить;</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и) часть 12 признать утратившей силу;</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4) в статье 12</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lastRenderedPageBreak/>
        <w:t>а) часть 2 после слов "в такие образовательные программы" дополнить словами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roofErr w:type="gramStart"/>
      <w:r w:rsidRPr="00BE6782">
        <w:rPr>
          <w:rFonts w:ascii="Times New Roman" w:eastAsia="Times New Roman" w:hAnsi="Times New Roman" w:cs="Times New Roman"/>
          <w:color w:val="2E2E2E"/>
          <w:sz w:val="24"/>
          <w:szCs w:val="24"/>
        </w:rPr>
        <w:t>,"</w:t>
      </w:r>
      <w:proofErr w:type="gramEnd"/>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б) часть 4 изложить в следующей редакции:</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 xml:space="preserve">"4. </w:t>
      </w:r>
      <w:proofErr w:type="gramStart"/>
      <w:r w:rsidRPr="00BE6782">
        <w:rPr>
          <w:rFonts w:ascii="Times New Roman" w:eastAsia="Times New Roman" w:hAnsi="Times New Roman" w:cs="Times New Roman"/>
          <w:color w:val="2E2E2E"/>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5) в статье 18:</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а) в части 3 слово "примерных" заменить словом "федеральных";</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б) в части 4:</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в абзаце первом слово "выбирают" заменить словом "используют";</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пункт 1 после слова "учебники" дополнить словами "и разработанные в комплекте с ними учебные пособия";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в пункте 2 слова "допускаются к использованию" заменить словами "могут дополнительно использоваться";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Start"/>
      <w:r w:rsidRPr="00BE6782">
        <w:rPr>
          <w:rFonts w:ascii="Times New Roman" w:eastAsia="Times New Roman" w:hAnsi="Times New Roman" w:cs="Times New Roman"/>
          <w:color w:val="2E2E2E"/>
          <w:sz w:val="24"/>
          <w:szCs w:val="24"/>
        </w:rPr>
        <w:t>в) часть 5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г) в части 6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roofErr w:type="gramStart"/>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spellStart"/>
      <w:proofErr w:type="gramEnd"/>
      <w:r w:rsidRPr="00BE6782">
        <w:rPr>
          <w:rFonts w:ascii="Times New Roman" w:eastAsia="Times New Roman" w:hAnsi="Times New Roman" w:cs="Times New Roman"/>
          <w:color w:val="2E2E2E"/>
          <w:sz w:val="24"/>
          <w:szCs w:val="24"/>
        </w:rPr>
        <w:t>д</w:t>
      </w:r>
      <w:proofErr w:type="spellEnd"/>
      <w:r w:rsidRPr="00BE6782">
        <w:rPr>
          <w:rFonts w:ascii="Times New Roman" w:eastAsia="Times New Roman" w:hAnsi="Times New Roman" w:cs="Times New Roman"/>
          <w:color w:val="2E2E2E"/>
          <w:sz w:val="24"/>
          <w:szCs w:val="24"/>
        </w:rPr>
        <w:t>) часть 7 изложить в следующей редакции:</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lastRenderedPageBreak/>
        <w:t xml:space="preserve">"7. </w:t>
      </w:r>
      <w:proofErr w:type="gramStart"/>
      <w:r w:rsidRPr="00BE6782">
        <w:rPr>
          <w:rFonts w:ascii="Times New Roman" w:eastAsia="Times New Roman" w:hAnsi="Times New Roman" w:cs="Times New Roman"/>
          <w:color w:val="2E2E2E"/>
          <w:sz w:val="24"/>
          <w:szCs w:val="24"/>
        </w:rPr>
        <w:t>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w:t>
      </w:r>
      <w:proofErr w:type="gramEnd"/>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w:t>
      </w:r>
      <w:proofErr w:type="gramEnd"/>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комплекте</w:t>
      </w:r>
      <w:proofErr w:type="gramEnd"/>
      <w:r w:rsidRPr="00BE6782">
        <w:rPr>
          <w:rFonts w:ascii="Times New Roman" w:eastAsia="Times New Roman" w:hAnsi="Times New Roman" w:cs="Times New Roman"/>
          <w:color w:val="2E2E2E"/>
          <w:sz w:val="24"/>
          <w:szCs w:val="24"/>
        </w:rPr>
        <w:t xml:space="preserve">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е) дополнить частями 7</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- 7</w:t>
      </w:r>
      <w:r w:rsidRPr="00BE6782">
        <w:rPr>
          <w:rFonts w:ascii="Times New Roman" w:eastAsia="Times New Roman" w:hAnsi="Times New Roman" w:cs="Times New Roman"/>
          <w:color w:val="2E2E2E"/>
          <w:sz w:val="24"/>
          <w:szCs w:val="24"/>
          <w:vertAlign w:val="superscript"/>
        </w:rPr>
        <w:t>3</w:t>
      </w:r>
      <w:r w:rsidRPr="00BE6782">
        <w:rPr>
          <w:rFonts w:ascii="Times New Roman" w:eastAsia="Times New Roman" w:hAnsi="Times New Roman" w:cs="Times New Roman"/>
          <w:color w:val="2E2E2E"/>
          <w:sz w:val="24"/>
          <w:szCs w:val="24"/>
        </w:rPr>
        <w:t> следующего содержания: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"7</w:t>
      </w:r>
      <w:r w:rsidRPr="00BE6782">
        <w:rPr>
          <w:rFonts w:ascii="Times New Roman" w:eastAsia="Times New Roman" w:hAnsi="Times New Roman" w:cs="Times New Roman"/>
          <w:color w:val="2E2E2E"/>
          <w:sz w:val="24"/>
          <w:szCs w:val="24"/>
          <w:vertAlign w:val="superscript"/>
        </w:rPr>
        <w:t>1</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w:t>
      </w:r>
      <w:proofErr w:type="gramEnd"/>
      <w:r w:rsidRPr="00BE6782">
        <w:rPr>
          <w:rFonts w:ascii="Times New Roman" w:eastAsia="Times New Roman" w:hAnsi="Times New Roman" w:cs="Times New Roman"/>
          <w:color w:val="2E2E2E"/>
          <w:sz w:val="24"/>
          <w:szCs w:val="24"/>
        </w:rPr>
        <w:t xml:space="preserve">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7</w:t>
      </w:r>
      <w:r w:rsidRPr="00BE6782">
        <w:rPr>
          <w:rFonts w:ascii="Times New Roman" w:eastAsia="Times New Roman" w:hAnsi="Times New Roman" w:cs="Times New Roman"/>
          <w:color w:val="2E2E2E"/>
          <w:sz w:val="24"/>
          <w:szCs w:val="24"/>
          <w:vertAlign w:val="superscript"/>
        </w:rPr>
        <w:t>2</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w:t>
      </w:r>
      <w:proofErr w:type="gramEnd"/>
      <w:r w:rsidRPr="00BE6782">
        <w:rPr>
          <w:rFonts w:ascii="Times New Roman" w:eastAsia="Times New Roman" w:hAnsi="Times New Roman" w:cs="Times New Roman"/>
          <w:color w:val="2E2E2E"/>
          <w:sz w:val="24"/>
          <w:szCs w:val="24"/>
        </w:rPr>
        <w:t xml:space="preserve"> общего образования или интегрированных с образовательными программами основного общего и среднего общего образования, при освоении учебных </w:t>
      </w:r>
      <w:r w:rsidRPr="00BE6782">
        <w:rPr>
          <w:rFonts w:ascii="Times New Roman" w:eastAsia="Times New Roman" w:hAnsi="Times New Roman" w:cs="Times New Roman"/>
          <w:color w:val="2E2E2E"/>
          <w:sz w:val="24"/>
          <w:szCs w:val="24"/>
        </w:rPr>
        <w:lastRenderedPageBreak/>
        <w:t>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7</w:t>
      </w:r>
      <w:r w:rsidRPr="00BE6782">
        <w:rPr>
          <w:rFonts w:ascii="Times New Roman" w:eastAsia="Times New Roman" w:hAnsi="Times New Roman" w:cs="Times New Roman"/>
          <w:color w:val="2E2E2E"/>
          <w:sz w:val="24"/>
          <w:szCs w:val="24"/>
          <w:vertAlign w:val="superscript"/>
        </w:rPr>
        <w:t>3</w:t>
      </w:r>
      <w:r w:rsidRPr="00BE6782">
        <w:rPr>
          <w:rFonts w:ascii="Times New Roman" w:eastAsia="Times New Roman" w:hAnsi="Times New Roman" w:cs="Times New Roman"/>
          <w:color w:val="2E2E2E"/>
          <w:sz w:val="24"/>
          <w:szCs w:val="24"/>
        </w:rPr>
        <w:t xml:space="preserve">. </w:t>
      </w:r>
      <w:proofErr w:type="gramStart"/>
      <w:r w:rsidRPr="00BE6782">
        <w:rPr>
          <w:rFonts w:ascii="Times New Roman" w:eastAsia="Times New Roman" w:hAnsi="Times New Roman" w:cs="Times New Roman"/>
          <w:color w:val="2E2E2E"/>
          <w:sz w:val="24"/>
          <w:szCs w:val="24"/>
        </w:rPr>
        <w:t>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w:t>
      </w:r>
      <w:proofErr w:type="gramEnd"/>
      <w:r w:rsidRPr="00BE6782">
        <w:rPr>
          <w:rFonts w:ascii="Times New Roman" w:eastAsia="Times New Roman" w:hAnsi="Times New Roman" w:cs="Times New Roman"/>
          <w:color w:val="2E2E2E"/>
          <w:sz w:val="24"/>
          <w:szCs w:val="24"/>
        </w:rPr>
        <w:t xml:space="preserve">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roofErr w:type="gramStart"/>
      <w:r w:rsidRPr="00BE6782">
        <w:rPr>
          <w:rFonts w:ascii="Times New Roman" w:eastAsia="Times New Roman" w:hAnsi="Times New Roman" w:cs="Times New Roman"/>
          <w:color w:val="2E2E2E"/>
          <w:sz w:val="24"/>
          <w:szCs w:val="24"/>
        </w:rPr>
        <w:t>.";</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End"/>
      <w:r w:rsidRPr="00BE6782">
        <w:rPr>
          <w:rFonts w:ascii="Times New Roman" w:eastAsia="Times New Roman" w:hAnsi="Times New Roman" w:cs="Times New Roman"/>
          <w:color w:val="2E2E2E"/>
          <w:sz w:val="24"/>
          <w:szCs w:val="24"/>
        </w:rPr>
        <w:t>6) в части 2 статьи 19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7) часть 4 статьи 20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8) часть 2 статьи 28 изложить в следующей редакции:</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roofErr w:type="gramStart"/>
      <w:r w:rsidRPr="00BE6782">
        <w:rPr>
          <w:rFonts w:ascii="Times New Roman" w:eastAsia="Times New Roman" w:hAnsi="Times New Roman" w:cs="Times New Roman"/>
          <w:color w:val="2E2E2E"/>
          <w:sz w:val="24"/>
          <w:szCs w:val="24"/>
        </w:rPr>
        <w:t>.";</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9) часть 4 статьи 66 изложить в следующей редакции:</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w:t>
      </w:r>
      <w:r w:rsidRPr="00BE6782">
        <w:rPr>
          <w:rFonts w:ascii="Times New Roman" w:eastAsia="Times New Roman" w:hAnsi="Times New Roman" w:cs="Times New Roman"/>
          <w:color w:val="2E2E2E"/>
          <w:sz w:val="24"/>
          <w:szCs w:val="24"/>
        </w:rPr>
        <w:lastRenderedPageBreak/>
        <w:t>областей соответствующей образовательной программы (профильное обучение) с учетом образовательных потребностей и интересов обучающихся</w:t>
      </w:r>
      <w:proofErr w:type="gramStart"/>
      <w:r w:rsidRPr="00BE6782">
        <w:rPr>
          <w:rFonts w:ascii="Times New Roman" w:eastAsia="Times New Roman" w:hAnsi="Times New Roman" w:cs="Times New Roman"/>
          <w:color w:val="2E2E2E"/>
          <w:sz w:val="24"/>
          <w:szCs w:val="24"/>
        </w:rPr>
        <w:t>.";</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10) часть 3 статьи 68 после слов "среднего общего и среднего 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11) в части 3 статьи 87 слова "Примерные основные образовательные программы" 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b/>
          <w:bCs/>
          <w:color w:val="2E2E2E"/>
          <w:sz w:val="24"/>
          <w:szCs w:val="24"/>
        </w:rPr>
        <w:t>Статья 2</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proofErr w:type="gramStart"/>
      <w:r w:rsidRPr="00BE6782">
        <w:rPr>
          <w:rFonts w:ascii="Times New Roman" w:eastAsia="Times New Roman" w:hAnsi="Times New Roman" w:cs="Times New Roman"/>
          <w:color w:val="2E2E2E"/>
          <w:sz w:val="24"/>
          <w:szCs w:val="24"/>
        </w:rPr>
        <w:t>В пункте 6 части 2 статьи 1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2022, N 16, ст. 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roofErr w:type="gramEnd"/>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b/>
          <w:bCs/>
          <w:color w:val="2E2E2E"/>
          <w:sz w:val="24"/>
          <w:szCs w:val="24"/>
        </w:rPr>
        <w:t>Статья 3</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2. Абзацы второй - пятый подпункта "б" пункта 3 и пункт 4 статьи 1 настоящего Федерального закона вступают в силу с 1 января 2023 года.</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4.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color w:val="2E2E2E"/>
          <w:sz w:val="24"/>
          <w:szCs w:val="24"/>
        </w:rPr>
        <w:t xml:space="preserve">5. </w:t>
      </w:r>
      <w:proofErr w:type="gramStart"/>
      <w:r w:rsidRPr="00BE6782">
        <w:rPr>
          <w:rFonts w:ascii="Times New Roman" w:eastAsia="Times New Roman" w:hAnsi="Times New Roman" w:cs="Times New Roman"/>
          <w:color w:val="2E2E2E"/>
          <w:sz w:val="24"/>
          <w:szCs w:val="24"/>
        </w:rPr>
        <w:t xml:space="preserve">Установить, что учебники, входящие по состоянию на 31 декабря 2022 года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w:t>
      </w:r>
      <w:r w:rsidRPr="00BE6782">
        <w:rPr>
          <w:rFonts w:ascii="Times New Roman" w:eastAsia="Times New Roman" w:hAnsi="Times New Roman" w:cs="Times New Roman"/>
          <w:color w:val="2E2E2E"/>
          <w:sz w:val="24"/>
          <w:szCs w:val="24"/>
        </w:rPr>
        <w:lastRenderedPageBreak/>
        <w:t>начального общего, основного общего, среднего общего образования на срок действия экспертных заключений (пять лет) и исключаются из указанного</w:t>
      </w:r>
      <w:proofErr w:type="gramEnd"/>
      <w:r w:rsidRPr="00BE6782">
        <w:rPr>
          <w:rFonts w:ascii="Times New Roman" w:eastAsia="Times New Roman" w:hAnsi="Times New Roman" w:cs="Times New Roman"/>
          <w:color w:val="2E2E2E"/>
          <w:sz w:val="24"/>
          <w:szCs w:val="24"/>
        </w:rPr>
        <w:t xml:space="preserve"> федерального перечня учебников или включаются в него на новый срок действия экспертных заключений по основаниям, предусмотренным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E6782" w:rsidRPr="00BE6782" w:rsidRDefault="00BE6782" w:rsidP="00BE6782">
      <w:pPr>
        <w:spacing w:before="240" w:after="240" w:line="360" w:lineRule="atLeast"/>
        <w:jc w:val="both"/>
        <w:rPr>
          <w:rFonts w:ascii="Times New Roman" w:eastAsia="Times New Roman" w:hAnsi="Times New Roman" w:cs="Times New Roman"/>
          <w:color w:val="2E2E2E"/>
          <w:sz w:val="24"/>
          <w:szCs w:val="24"/>
        </w:rPr>
      </w:pPr>
      <w:r w:rsidRPr="00BE6782">
        <w:rPr>
          <w:rFonts w:ascii="Times New Roman" w:eastAsia="Times New Roman" w:hAnsi="Times New Roman" w:cs="Times New Roman"/>
          <w:b/>
          <w:bCs/>
          <w:color w:val="2E2E2E"/>
          <w:sz w:val="24"/>
          <w:szCs w:val="24"/>
        </w:rPr>
        <w:t>Президент Российской Федерации В. Путин</w:t>
      </w:r>
    </w:p>
    <w:sectPr w:rsidR="00BE6782" w:rsidRPr="00BE67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useFELayout/>
  </w:compat>
  <w:rsids>
    <w:rsidRoot w:val="00BE6782"/>
    <w:rsid w:val="00BE67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6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78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E67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782"/>
    <w:rPr>
      <w:b/>
      <w:bCs/>
    </w:rPr>
  </w:style>
</w:styles>
</file>

<file path=word/webSettings.xml><?xml version="1.0" encoding="utf-8"?>
<w:webSettings xmlns:r="http://schemas.openxmlformats.org/officeDocument/2006/relationships" xmlns:w="http://schemas.openxmlformats.org/wordprocessingml/2006/main">
  <w:divs>
    <w:div w:id="777603993">
      <w:bodyDiv w:val="1"/>
      <w:marLeft w:val="0"/>
      <w:marRight w:val="0"/>
      <w:marTop w:val="0"/>
      <w:marBottom w:val="0"/>
      <w:divBdr>
        <w:top w:val="none" w:sz="0" w:space="0" w:color="auto"/>
        <w:left w:val="none" w:sz="0" w:space="0" w:color="auto"/>
        <w:bottom w:val="none" w:sz="0" w:space="0" w:color="auto"/>
        <w:right w:val="none" w:sz="0" w:space="0" w:color="auto"/>
      </w:divBdr>
      <w:divsChild>
        <w:div w:id="1040666847">
          <w:marLeft w:val="0"/>
          <w:marRight w:val="0"/>
          <w:marTop w:val="0"/>
          <w:marBottom w:val="0"/>
          <w:divBdr>
            <w:top w:val="none" w:sz="0" w:space="0" w:color="auto"/>
            <w:left w:val="none" w:sz="0" w:space="0" w:color="auto"/>
            <w:bottom w:val="none" w:sz="0" w:space="0" w:color="auto"/>
            <w:right w:val="none" w:sz="0" w:space="0" w:color="auto"/>
          </w:divBdr>
        </w:div>
        <w:div w:id="1965306798">
          <w:marLeft w:val="0"/>
          <w:marRight w:val="0"/>
          <w:marTop w:val="0"/>
          <w:marBottom w:val="0"/>
          <w:divBdr>
            <w:top w:val="none" w:sz="0" w:space="0" w:color="auto"/>
            <w:left w:val="none" w:sz="0" w:space="0" w:color="auto"/>
            <w:bottom w:val="none" w:sz="0" w:space="0" w:color="auto"/>
            <w:right w:val="none" w:sz="0" w:space="0" w:color="auto"/>
          </w:divBdr>
          <w:divsChild>
            <w:div w:id="1873566009">
              <w:marLeft w:val="0"/>
              <w:marRight w:val="0"/>
              <w:marTop w:val="0"/>
              <w:marBottom w:val="0"/>
              <w:divBdr>
                <w:top w:val="none" w:sz="0" w:space="0" w:color="auto"/>
                <w:left w:val="none" w:sz="0" w:space="0" w:color="auto"/>
                <w:bottom w:val="none" w:sz="0" w:space="0" w:color="auto"/>
                <w:right w:val="none" w:sz="0" w:space="0" w:color="auto"/>
              </w:divBdr>
              <w:divsChild>
                <w:div w:id="4170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14487</Characters>
  <Application>Microsoft Office Word</Application>
  <DocSecurity>0</DocSecurity>
  <Lines>120</Lines>
  <Paragraphs>33</Paragraphs>
  <ScaleCrop>false</ScaleCrop>
  <Company/>
  <LinksUpToDate>false</LinksUpToDate>
  <CharactersWithSpaces>16995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2023-05-21T06:06:00Z</dcterms:created>
  <dcterms:modified xsi:type="dcterms:W3CDTF">2023-05-21T06:06:00Z</dcterms:modified>
</cp:coreProperties>
</file>